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6C8B9" w14:textId="1F716F6B" w:rsidR="003E6E58" w:rsidRDefault="00C37938" w:rsidP="00982F87">
      <w:pPr>
        <w:spacing w:after="0" w:line="276" w:lineRule="auto"/>
        <w:jc w:val="center"/>
        <w:rPr>
          <w:b/>
          <w:bCs/>
          <w:u w:val="single"/>
        </w:rPr>
      </w:pPr>
      <w:r w:rsidRPr="00C37938">
        <w:rPr>
          <w:b/>
          <w:bCs/>
          <w:u w:val="single"/>
        </w:rPr>
        <w:t>Opis przedmiotu zamówienia do SIWZ</w:t>
      </w:r>
    </w:p>
    <w:p w14:paraId="23B482B1" w14:textId="07F08F95" w:rsidR="00A66069" w:rsidRDefault="00C37938" w:rsidP="00982F87">
      <w:pPr>
        <w:spacing w:after="0" w:line="276" w:lineRule="auto"/>
        <w:rPr>
          <w:rFonts w:ascii="Verdana" w:hAnsi="Verdana"/>
          <w:b/>
          <w:sz w:val="18"/>
          <w:szCs w:val="18"/>
        </w:rPr>
      </w:pPr>
      <w:r>
        <w:t xml:space="preserve">Przedmiotem zamówienia jest </w:t>
      </w:r>
      <w:r>
        <w:rPr>
          <w:rFonts w:ascii="Verdana" w:hAnsi="Verdana"/>
          <w:b/>
          <w:sz w:val="18"/>
          <w:szCs w:val="18"/>
        </w:rPr>
        <w:t xml:space="preserve">świadczenie usług pogrzebowych dla potrzeb Ośrodka Pomocy Społecznej w Gliwicach. </w:t>
      </w:r>
    </w:p>
    <w:p w14:paraId="32C10180" w14:textId="77777777" w:rsidR="00982F87" w:rsidRPr="00DF7920" w:rsidRDefault="00982F87" w:rsidP="00982F87">
      <w:pPr>
        <w:spacing w:after="0" w:line="276" w:lineRule="auto"/>
        <w:rPr>
          <w:rFonts w:ascii="Verdana" w:hAnsi="Verdana"/>
          <w:sz w:val="18"/>
          <w:szCs w:val="18"/>
        </w:rPr>
      </w:pPr>
    </w:p>
    <w:p w14:paraId="5DCC2D9E" w14:textId="399A1F21" w:rsidR="00C37938" w:rsidRDefault="00C37938" w:rsidP="00982F87">
      <w:pPr>
        <w:spacing w:after="0"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Część I – pogrzeby </w:t>
      </w:r>
      <w:r w:rsidR="00A66069">
        <w:rPr>
          <w:b/>
          <w:bCs/>
          <w:u w:val="single"/>
        </w:rPr>
        <w:t>z kremacją</w:t>
      </w:r>
      <w:r w:rsidR="00F84ED9">
        <w:rPr>
          <w:b/>
          <w:bCs/>
          <w:u w:val="single"/>
        </w:rPr>
        <w:t xml:space="preserve"> oraz tradycyjne</w:t>
      </w:r>
    </w:p>
    <w:p w14:paraId="6B3EB436" w14:textId="77777777" w:rsidR="00BB0059" w:rsidRDefault="00BB0059" w:rsidP="00BB0059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bookmarkStart w:id="0" w:name="_Hlk89083677"/>
      <w:r w:rsidRPr="00C37938">
        <w:rPr>
          <w:rFonts w:ascii="Verdana" w:hAnsi="Verdana"/>
          <w:bCs/>
          <w:sz w:val="18"/>
          <w:szCs w:val="18"/>
        </w:rPr>
        <w:t>Pogrzeby będą sprawiane wyłącznie na terenie Miasta Gliwice</w:t>
      </w:r>
      <w:r>
        <w:rPr>
          <w:rFonts w:ascii="Verdana" w:hAnsi="Verdana"/>
          <w:bCs/>
          <w:sz w:val="18"/>
          <w:szCs w:val="18"/>
        </w:rPr>
        <w:t xml:space="preserve"> osobom zmarłym na terenie Gliwic.</w:t>
      </w:r>
    </w:p>
    <w:p w14:paraId="46850948" w14:textId="6B5F6C4A" w:rsidR="006A6284" w:rsidRDefault="006A6284" w:rsidP="006A6284">
      <w:pPr>
        <w:numPr>
          <w:ilvl w:val="0"/>
          <w:numId w:val="1"/>
        </w:numPr>
        <w:spacing w:after="120" w:line="300" w:lineRule="auto"/>
        <w:contextualSpacing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Maksymalna ilość pogrzebów z kremacją w zamówieniu podstawowym wynosi 60, </w:t>
      </w:r>
      <w:r w:rsidR="00866F96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t>a pogrzebów tradycyjnych 5.</w:t>
      </w:r>
    </w:p>
    <w:p w14:paraId="78C1E519" w14:textId="0D6C1507" w:rsidR="006A6284" w:rsidRDefault="006A6284" w:rsidP="006A6284">
      <w:pPr>
        <w:numPr>
          <w:ilvl w:val="0"/>
          <w:numId w:val="1"/>
        </w:numPr>
        <w:spacing w:line="300" w:lineRule="auto"/>
        <w:contextualSpacing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 okresie obowiązywania umowy Zamawiający zapewnia, że minimalna liczba pogrzebów </w:t>
      </w:r>
      <w:r w:rsidR="00866F96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t xml:space="preserve">z kremacją wyniesie 40, a pogrzebów tradycyjnych </w:t>
      </w:r>
      <w:r w:rsidR="00325486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>. Ilość pogrzebów w skali 1 roku jest uzależniona od bezpośrednich potrzeb Zamawiającego, który zastrzega sobie prawo do zwiększenia liczby pogrzebów z kremacją określonej w pkt. 2 do 20% (tj. do 72 pogrzebów) oraz pogrzebów tradycyjnych określonych w  pkt. 2 do 40% (tj. do 7 pogrzebów).</w:t>
      </w:r>
      <w:r>
        <w:rPr>
          <w:rFonts w:ascii="Verdana" w:hAnsi="Verdana"/>
          <w:bCs/>
          <w:sz w:val="18"/>
          <w:szCs w:val="18"/>
        </w:rPr>
        <w:t xml:space="preserve"> </w:t>
      </w:r>
    </w:p>
    <w:p w14:paraId="5304D330" w14:textId="6B8970AC" w:rsidR="006A6284" w:rsidRDefault="006A6284" w:rsidP="006A6284">
      <w:pPr>
        <w:numPr>
          <w:ilvl w:val="0"/>
          <w:numId w:val="1"/>
        </w:numPr>
        <w:spacing w:after="0" w:line="300" w:lineRule="auto"/>
        <w:ind w:left="714" w:hanging="357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Zamawiający zastrzega, że zapłaci Wykonawcy za faktyczną liczbę przeprowadzonych pogrzebów, nie mniej niż 40 pogrzebów z kremacją i </w:t>
      </w:r>
      <w:r w:rsidR="00325486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 xml:space="preserve"> pogrzebów tradycyjnych.</w:t>
      </w:r>
    </w:p>
    <w:p w14:paraId="348A7EB6" w14:textId="77777777" w:rsidR="00982F87" w:rsidRPr="00982F87" w:rsidRDefault="00C37938" w:rsidP="006A6284">
      <w:pPr>
        <w:pStyle w:val="Akapitzlist"/>
        <w:numPr>
          <w:ilvl w:val="0"/>
          <w:numId w:val="1"/>
        </w:numPr>
        <w:spacing w:after="0" w:line="276" w:lineRule="auto"/>
        <w:ind w:left="714" w:hanging="357"/>
        <w:rPr>
          <w:rFonts w:ascii="Verdana" w:hAnsi="Verdana"/>
          <w:bCs/>
          <w:sz w:val="18"/>
          <w:szCs w:val="18"/>
        </w:rPr>
      </w:pPr>
      <w:r w:rsidRPr="00982F87">
        <w:rPr>
          <w:rFonts w:ascii="Verdana" w:hAnsi="Verdana"/>
          <w:sz w:val="18"/>
          <w:szCs w:val="18"/>
        </w:rPr>
        <w:t>Podstawą do realizacji usługi sprawienia pogrzebu będzie pisemne zlecenie pogrzebu i zlecenie przewozu zwłok podpisane przez osoby upoważnione.</w:t>
      </w:r>
      <w:bookmarkEnd w:id="0"/>
    </w:p>
    <w:p w14:paraId="1998EED2" w14:textId="63BDE59A" w:rsidR="00982F87" w:rsidRPr="003C5795" w:rsidRDefault="00C37938" w:rsidP="006A6284">
      <w:pPr>
        <w:pStyle w:val="Akapitzlist"/>
        <w:numPr>
          <w:ilvl w:val="0"/>
          <w:numId w:val="1"/>
        </w:numPr>
        <w:spacing w:after="0" w:line="276" w:lineRule="auto"/>
        <w:ind w:left="714" w:hanging="357"/>
        <w:rPr>
          <w:rFonts w:ascii="Verdana" w:hAnsi="Verdana"/>
          <w:bCs/>
          <w:sz w:val="18"/>
          <w:szCs w:val="18"/>
        </w:rPr>
      </w:pPr>
      <w:r w:rsidRPr="003C5795">
        <w:rPr>
          <w:rFonts w:ascii="Verdana" w:hAnsi="Verdana"/>
          <w:sz w:val="18"/>
          <w:szCs w:val="18"/>
        </w:rPr>
        <w:t>Wykonawca zobowiązuje się</w:t>
      </w:r>
      <w:r w:rsidR="007F0EA5" w:rsidRPr="003C5795">
        <w:rPr>
          <w:rFonts w:ascii="Verdana" w:hAnsi="Verdana"/>
          <w:sz w:val="18"/>
          <w:szCs w:val="18"/>
        </w:rPr>
        <w:t xml:space="preserve"> </w:t>
      </w:r>
      <w:r w:rsidRPr="003C5795">
        <w:rPr>
          <w:rFonts w:ascii="Verdana" w:hAnsi="Verdana"/>
          <w:sz w:val="18"/>
          <w:szCs w:val="18"/>
        </w:rPr>
        <w:t>zabrać zwłoki po otrzymaniu drogą elektroniczną</w:t>
      </w:r>
      <w:r w:rsidR="003C5795" w:rsidRPr="003C5795">
        <w:rPr>
          <w:rFonts w:ascii="Verdana" w:hAnsi="Verdana"/>
          <w:sz w:val="18"/>
          <w:szCs w:val="18"/>
        </w:rPr>
        <w:t>/odbiorze osobistym</w:t>
      </w:r>
      <w:r w:rsidRPr="003C5795">
        <w:rPr>
          <w:rFonts w:ascii="Verdana" w:hAnsi="Verdana"/>
          <w:sz w:val="18"/>
          <w:szCs w:val="18"/>
        </w:rPr>
        <w:t xml:space="preserve"> zlecenia na przewiezienie zwłok do własnej/wynajmowanej chłodni i przechować je do dnia pogrzebu. Zamawiający nie wystawi zlecenia przewiezienia zwłok w przypadku powzięcia informacji, że</w:t>
      </w:r>
      <w:r w:rsidRPr="003C5795">
        <w:rPr>
          <w:rFonts w:ascii="Verdana" w:hAnsi="Verdana"/>
          <w:color w:val="00B050"/>
          <w:sz w:val="18"/>
          <w:szCs w:val="18"/>
        </w:rPr>
        <w:t xml:space="preserve"> </w:t>
      </w:r>
      <w:r w:rsidRPr="003C5795">
        <w:rPr>
          <w:rFonts w:ascii="Verdana" w:hAnsi="Verdana"/>
          <w:sz w:val="18"/>
          <w:szCs w:val="18"/>
        </w:rPr>
        <w:t>ciało już przebywa w chłodni Wykonawcy. W tym przypadku podstawą do realizacji usługi sprawienia pogrzebu będzie wyłącznie zlecenie pogrzebu.</w:t>
      </w:r>
    </w:p>
    <w:p w14:paraId="36381E54" w14:textId="672C938A" w:rsidR="003C5795" w:rsidRPr="003C5795" w:rsidRDefault="00C37938" w:rsidP="00BF0989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3C5795">
        <w:rPr>
          <w:rFonts w:ascii="Verdana" w:hAnsi="Verdana"/>
          <w:sz w:val="18"/>
          <w:szCs w:val="18"/>
        </w:rPr>
        <w:t xml:space="preserve">Zamawiający </w:t>
      </w:r>
      <w:r w:rsidR="003C5795" w:rsidRPr="00161CBF">
        <w:rPr>
          <w:rFonts w:ascii="Verdana" w:hAnsi="Verdana"/>
          <w:sz w:val="18"/>
          <w:szCs w:val="18"/>
        </w:rPr>
        <w:t>pokrywa koszty przechowywania zwłok w chłodni od dnia wydania zlecenia na pochówek do dnia kremacji lub pogrzebu</w:t>
      </w:r>
      <w:r w:rsidR="003C5795" w:rsidRPr="00161CBF">
        <w:rPr>
          <w:rFonts w:ascii="Verdana" w:hAnsi="Verdana"/>
          <w:color w:val="auto"/>
          <w:sz w:val="18"/>
          <w:szCs w:val="18"/>
        </w:rPr>
        <w:t>. Dopuszcza się pokryci</w:t>
      </w:r>
      <w:r w:rsidR="003C5795">
        <w:rPr>
          <w:rFonts w:ascii="Verdana" w:hAnsi="Verdana"/>
          <w:color w:val="auto"/>
          <w:sz w:val="18"/>
          <w:szCs w:val="18"/>
        </w:rPr>
        <w:t>e</w:t>
      </w:r>
      <w:r w:rsidR="003C5795" w:rsidRPr="00161CBF">
        <w:rPr>
          <w:rFonts w:ascii="Verdana" w:hAnsi="Verdana"/>
          <w:color w:val="auto"/>
          <w:sz w:val="18"/>
          <w:szCs w:val="18"/>
        </w:rPr>
        <w:t xml:space="preserve"> kosztów przechowywania zwłok w chłodni przed wydaniem zlecenia na pochówek jeżeli zgon nastąpił w ostatni weekend lub okres świąteczny, a wniosek o pochowanie zostanie złożony w pierwszy dzień roboczy po dacie zgonu</w:t>
      </w:r>
      <w:r w:rsidR="00B365A0">
        <w:rPr>
          <w:rFonts w:ascii="Verdana" w:hAnsi="Verdana"/>
          <w:color w:val="auto"/>
          <w:sz w:val="18"/>
          <w:szCs w:val="18"/>
        </w:rPr>
        <w:t>,</w:t>
      </w:r>
      <w:r w:rsidR="003C5795" w:rsidRPr="00161CBF">
        <w:rPr>
          <w:rFonts w:ascii="Verdana" w:hAnsi="Verdana"/>
          <w:color w:val="auto"/>
          <w:sz w:val="18"/>
          <w:szCs w:val="18"/>
        </w:rPr>
        <w:t xml:space="preserve"> nie dotyczy podmiotów leczniczych (Szpital, Zakład Opiekuńczo-Leczniczy, Zakład Pielęgnacyjno-Opiekuńczy, Hospicjum)</w:t>
      </w:r>
      <w:r w:rsidR="00B365A0">
        <w:rPr>
          <w:rFonts w:ascii="Verdana" w:hAnsi="Verdana"/>
          <w:color w:val="auto"/>
          <w:sz w:val="18"/>
          <w:szCs w:val="18"/>
        </w:rPr>
        <w:t>.</w:t>
      </w:r>
    </w:p>
    <w:p w14:paraId="7D5C073A" w14:textId="3F6C1EDE" w:rsidR="00982F87" w:rsidRPr="003C5795" w:rsidRDefault="00C37938" w:rsidP="00BF0989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3C5795">
        <w:rPr>
          <w:rFonts w:ascii="Verdana" w:hAnsi="Verdana"/>
          <w:sz w:val="18"/>
          <w:szCs w:val="18"/>
        </w:rPr>
        <w:t>Wykonawca zobowiązuje się do realizacji usługi w terminie 3 dni roboczych od dnia otrzymania zlecenia pogrzebu od Zamawiającego. Termin ten może ulec wydłużeniu za zgodą lub na prośbę Zamawiającego  w szczególnie uzasadnionych przypadkach, takich jak np.: konieczność nawiązania kontaktu z rodziną zmarłego, przedłużającego się terminu kremacji</w:t>
      </w:r>
      <w:r w:rsidR="00E17DA4" w:rsidRPr="003C5795">
        <w:rPr>
          <w:rFonts w:ascii="Verdana" w:hAnsi="Verdana"/>
          <w:sz w:val="18"/>
          <w:szCs w:val="18"/>
        </w:rPr>
        <w:t>, rezerwacja terminu u Mistrza Ceremonii</w:t>
      </w:r>
      <w:r w:rsidR="00715ABD" w:rsidRPr="003C5795">
        <w:rPr>
          <w:rFonts w:ascii="Verdana" w:hAnsi="Verdana"/>
          <w:sz w:val="18"/>
          <w:szCs w:val="18"/>
        </w:rPr>
        <w:t>/Kapłana</w:t>
      </w:r>
      <w:r w:rsidR="00E17DA4" w:rsidRPr="003C5795">
        <w:rPr>
          <w:rFonts w:ascii="Verdana" w:hAnsi="Verdana"/>
          <w:sz w:val="18"/>
          <w:szCs w:val="18"/>
        </w:rPr>
        <w:t>, wypadające w tym okresie dni świąteczne. O każdym przypadku wydłużenia tego terminu – nie na prośbę Zamawiającego – Wykonawca zobowiązuje się poinformować Zamawiającego drogą elektroniczną podając przyczynę przedłużenia.</w:t>
      </w:r>
      <w:r w:rsidR="003C5795" w:rsidRPr="003C5795">
        <w:rPr>
          <w:rFonts w:ascii="Verdana" w:hAnsi="Verdana"/>
          <w:sz w:val="18"/>
          <w:szCs w:val="18"/>
        </w:rPr>
        <w:t xml:space="preserve"> </w:t>
      </w:r>
      <w:r w:rsidR="003C5795" w:rsidRPr="003C5795">
        <w:rPr>
          <w:rFonts w:ascii="Verdana" w:hAnsi="Verdana"/>
          <w:color w:val="auto"/>
          <w:sz w:val="18"/>
          <w:szCs w:val="18"/>
        </w:rPr>
        <w:t>W przypadku przedłużającego się terminu kremacji Wykonawca przedłoży potwierdzenie z krematorium o wyznaczonym terminem kremacji zwłok.</w:t>
      </w:r>
    </w:p>
    <w:p w14:paraId="24E11B89" w14:textId="685AC59D" w:rsidR="00C37938" w:rsidRPr="00982F87" w:rsidRDefault="00C37938" w:rsidP="00982F87">
      <w:pPr>
        <w:pStyle w:val="Akapitzlist"/>
        <w:numPr>
          <w:ilvl w:val="0"/>
          <w:numId w:val="1"/>
        </w:numPr>
        <w:spacing w:after="0" w:line="276" w:lineRule="auto"/>
        <w:rPr>
          <w:rFonts w:ascii="Verdana" w:hAnsi="Verdana"/>
          <w:bCs/>
          <w:sz w:val="18"/>
          <w:szCs w:val="18"/>
        </w:rPr>
      </w:pPr>
      <w:r w:rsidRPr="00982F87">
        <w:rPr>
          <w:rFonts w:ascii="Verdana" w:hAnsi="Verdana"/>
          <w:bCs/>
          <w:sz w:val="18"/>
          <w:szCs w:val="18"/>
        </w:rPr>
        <w:t xml:space="preserve">Wykonawca zobowiązuje się przekazać drogą elektroniczną informację o terminie (data </w:t>
      </w:r>
      <w:r w:rsidRPr="00982F87">
        <w:rPr>
          <w:rFonts w:ascii="Verdana" w:hAnsi="Verdana"/>
          <w:bCs/>
          <w:sz w:val="18"/>
          <w:szCs w:val="18"/>
        </w:rPr>
        <w:br/>
        <w:t>i godzina) oraz miejscu pogrzebu nie później niż 24 godziny przed uroczystością pogrzebową.</w:t>
      </w:r>
    </w:p>
    <w:p w14:paraId="6AEA1A47" w14:textId="17CFBE04" w:rsidR="00C37938" w:rsidRDefault="00C37938" w:rsidP="00982F87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CF5C2D">
        <w:rPr>
          <w:rFonts w:ascii="Verdana" w:hAnsi="Verdana"/>
          <w:color w:val="auto"/>
          <w:sz w:val="18"/>
          <w:szCs w:val="18"/>
        </w:rPr>
        <w:t>Zakres wykonania usługi pogrzebowej obejmuje załatwienie w imieniu Zamawiającego wszelkich formalności związanych ze zgonem i pogrzebem w urzędach, parafiach i na cmentarzach (</w:t>
      </w:r>
      <w:r w:rsidRPr="00325486">
        <w:rPr>
          <w:rFonts w:ascii="Verdana" w:hAnsi="Verdana"/>
          <w:color w:val="auto"/>
          <w:sz w:val="18"/>
          <w:szCs w:val="18"/>
        </w:rPr>
        <w:t>w tym</w:t>
      </w:r>
      <w:r w:rsidR="00813C7F" w:rsidRPr="00325486">
        <w:rPr>
          <w:rFonts w:ascii="Verdana" w:hAnsi="Verdana"/>
          <w:color w:val="auto"/>
          <w:sz w:val="18"/>
          <w:szCs w:val="18"/>
        </w:rPr>
        <w:t xml:space="preserve"> </w:t>
      </w:r>
      <w:r w:rsidRPr="00CF5C2D">
        <w:rPr>
          <w:rFonts w:ascii="Verdana" w:hAnsi="Verdana"/>
          <w:color w:val="auto"/>
          <w:sz w:val="18"/>
          <w:szCs w:val="18"/>
        </w:rPr>
        <w:t>uzyskanie karty zgonu i aktu zgonu)</w:t>
      </w:r>
      <w:r w:rsidR="00C77314">
        <w:rPr>
          <w:rFonts w:ascii="Verdana" w:hAnsi="Verdana"/>
          <w:color w:val="auto"/>
          <w:sz w:val="18"/>
          <w:szCs w:val="18"/>
        </w:rPr>
        <w:t>.</w:t>
      </w:r>
    </w:p>
    <w:p w14:paraId="7A6210D6" w14:textId="44ADDC39" w:rsidR="00C77314" w:rsidRPr="00FC0664" w:rsidRDefault="00C77314" w:rsidP="00125768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FC0664">
        <w:rPr>
          <w:rFonts w:ascii="Verdana" w:hAnsi="Verdana"/>
          <w:color w:val="auto"/>
          <w:sz w:val="18"/>
          <w:szCs w:val="18"/>
        </w:rPr>
        <w:t>Wykonawca przedłoży Zamawiającemu potwierdzenie zapłaty za posługę Mistrza Ceremonii/Kapłana.</w:t>
      </w:r>
      <w:r w:rsidR="00125768" w:rsidRPr="00FC0664">
        <w:rPr>
          <w:rFonts w:ascii="Verdana" w:hAnsi="Verdana"/>
          <w:color w:val="auto"/>
          <w:sz w:val="18"/>
          <w:szCs w:val="18"/>
        </w:rPr>
        <w:t xml:space="preserve"> </w:t>
      </w:r>
      <w:r w:rsidR="00125768" w:rsidRPr="00FC0664">
        <w:rPr>
          <w:rFonts w:ascii="Verdana" w:hAnsi="Verdana" w:cs="Calibri"/>
          <w:bCs/>
          <w:color w:val="auto"/>
          <w:sz w:val="18"/>
          <w:szCs w:val="18"/>
        </w:rPr>
        <w:t xml:space="preserve">Zamawiający opłaci faktycznie poniesiony koszt zgodnie </w:t>
      </w:r>
      <w:r w:rsidR="00125768" w:rsidRPr="00FC0664">
        <w:rPr>
          <w:rFonts w:ascii="Verdana" w:hAnsi="Verdana" w:cs="Calibri"/>
          <w:bCs/>
          <w:color w:val="auto"/>
          <w:sz w:val="18"/>
          <w:szCs w:val="18"/>
        </w:rPr>
        <w:br/>
        <w:t xml:space="preserve">z przedstawionym potwierdzeniem zapłaty do maksymalnej kwoty uwzględnionej </w:t>
      </w:r>
      <w:r w:rsidR="00125768" w:rsidRPr="00FC0664">
        <w:rPr>
          <w:rFonts w:ascii="Verdana" w:hAnsi="Verdana" w:cs="Calibri"/>
          <w:bCs/>
          <w:color w:val="auto"/>
          <w:sz w:val="18"/>
          <w:szCs w:val="18"/>
        </w:rPr>
        <w:br/>
        <w:t>w szczegółowym opisie przedmiotu zamówienia - formularz cenowy.</w:t>
      </w:r>
    </w:p>
    <w:p w14:paraId="6C410197" w14:textId="77777777" w:rsidR="00001B4D" w:rsidRPr="00465957" w:rsidRDefault="00C37938" w:rsidP="00001B4D">
      <w:pPr>
        <w:pStyle w:val="Akapitzlist"/>
        <w:numPr>
          <w:ilvl w:val="0"/>
          <w:numId w:val="1"/>
        </w:numPr>
        <w:spacing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CF5C2D">
        <w:rPr>
          <w:rFonts w:ascii="Verdana" w:hAnsi="Verdana"/>
          <w:color w:val="auto"/>
          <w:sz w:val="18"/>
          <w:szCs w:val="18"/>
        </w:rPr>
        <w:t xml:space="preserve">Przewozy </w:t>
      </w:r>
      <w:r w:rsidR="00001B4D" w:rsidRPr="00465957">
        <w:rPr>
          <w:rFonts w:ascii="Verdana" w:hAnsi="Verdana"/>
          <w:color w:val="auto"/>
          <w:sz w:val="18"/>
          <w:szCs w:val="18"/>
        </w:rPr>
        <w:t>zwłok odbywać się będą wyłącznie na terenie gminy Gliwice. Koszty przewozu zwłok poza terenem Gliwic mogą zostać pokryte tylko w przypadku:</w:t>
      </w:r>
    </w:p>
    <w:p w14:paraId="14E6ECD4" w14:textId="77777777" w:rsidR="00001B4D" w:rsidRPr="00465957" w:rsidRDefault="00001B4D" w:rsidP="00001B4D">
      <w:pPr>
        <w:pStyle w:val="Akapitzlist"/>
        <w:spacing w:after="0" w:line="276" w:lineRule="auto"/>
        <w:ind w:right="0" w:firstLine="0"/>
        <w:rPr>
          <w:rFonts w:ascii="Verdana" w:hAnsi="Verdana"/>
          <w:color w:val="auto"/>
          <w:sz w:val="18"/>
          <w:szCs w:val="18"/>
        </w:rPr>
      </w:pPr>
      <w:r w:rsidRPr="00465957">
        <w:rPr>
          <w:rFonts w:ascii="Verdana" w:hAnsi="Verdana"/>
          <w:color w:val="auto"/>
          <w:sz w:val="18"/>
          <w:szCs w:val="18"/>
        </w:rPr>
        <w:t>- przewozu zwłok do krematorium</w:t>
      </w:r>
    </w:p>
    <w:p w14:paraId="7A1834F0" w14:textId="77777777" w:rsidR="00001B4D" w:rsidRPr="00465957" w:rsidRDefault="00001B4D" w:rsidP="00001B4D">
      <w:pPr>
        <w:pStyle w:val="Akapitzlist"/>
        <w:spacing w:after="0" w:line="276" w:lineRule="auto"/>
        <w:ind w:right="0" w:firstLine="0"/>
        <w:rPr>
          <w:rFonts w:ascii="Verdana" w:hAnsi="Verdana"/>
          <w:color w:val="auto"/>
          <w:sz w:val="18"/>
          <w:szCs w:val="18"/>
        </w:rPr>
      </w:pPr>
      <w:r w:rsidRPr="00465957">
        <w:rPr>
          <w:rFonts w:ascii="Verdana" w:hAnsi="Verdana"/>
          <w:color w:val="auto"/>
          <w:sz w:val="18"/>
          <w:szCs w:val="18"/>
        </w:rPr>
        <w:t>-</w:t>
      </w:r>
      <w:r>
        <w:rPr>
          <w:rFonts w:ascii="Verdana" w:hAnsi="Verdana"/>
          <w:color w:val="auto"/>
          <w:sz w:val="18"/>
          <w:szCs w:val="18"/>
        </w:rPr>
        <w:t xml:space="preserve"> </w:t>
      </w:r>
      <w:r w:rsidRPr="00465957">
        <w:rPr>
          <w:rFonts w:ascii="Verdana" w:hAnsi="Verdana"/>
          <w:color w:val="auto"/>
          <w:sz w:val="18"/>
          <w:szCs w:val="18"/>
        </w:rPr>
        <w:t>wydania zezwolenia na pochowanie zwłok przez Prokuraturę z informacją, że zwłoki znajdują się w prosektorium zlokalizowanym w innym mieście</w:t>
      </w:r>
      <w:r>
        <w:rPr>
          <w:rFonts w:ascii="Verdana" w:hAnsi="Verdana"/>
          <w:color w:val="auto"/>
          <w:sz w:val="18"/>
          <w:szCs w:val="18"/>
        </w:rPr>
        <w:t>.</w:t>
      </w:r>
    </w:p>
    <w:p w14:paraId="31FF08E2" w14:textId="0DB3D6AC" w:rsidR="00C37938" w:rsidRPr="00001B4D" w:rsidRDefault="00C37938" w:rsidP="00001B4D">
      <w:pPr>
        <w:spacing w:before="120" w:after="0" w:line="276" w:lineRule="auto"/>
        <w:rPr>
          <w:rFonts w:ascii="Verdana" w:hAnsi="Verdana"/>
          <w:sz w:val="18"/>
          <w:szCs w:val="18"/>
        </w:rPr>
      </w:pPr>
    </w:p>
    <w:p w14:paraId="72D9930A" w14:textId="77777777" w:rsidR="00FC0664" w:rsidRPr="00141172" w:rsidRDefault="00FC0664" w:rsidP="00FC0664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CF5C2D">
        <w:rPr>
          <w:rFonts w:ascii="Verdana" w:hAnsi="Verdana"/>
          <w:color w:val="auto"/>
          <w:sz w:val="18"/>
          <w:szCs w:val="18"/>
        </w:rPr>
        <w:lastRenderedPageBreak/>
        <w:t xml:space="preserve">Pogrzeby mają odbywać się na cmentarzach komunalnych na terenie Gliwic. W szczególnych przypadkach, za zgodą Zamawiającego, pogrzeb może odbyć się na innym cmentarzu, niż komunalny, na terenie Gliwic, </w:t>
      </w:r>
      <w:r w:rsidRPr="00141172">
        <w:rPr>
          <w:rFonts w:ascii="Verdana" w:hAnsi="Verdana"/>
          <w:color w:val="auto"/>
          <w:sz w:val="18"/>
          <w:szCs w:val="18"/>
        </w:rPr>
        <w:t>jeżeli osoba zmarła posiada grób rodzinny</w:t>
      </w:r>
      <w:r>
        <w:rPr>
          <w:rFonts w:ascii="Verdana" w:hAnsi="Verdana"/>
          <w:color w:val="auto"/>
          <w:sz w:val="18"/>
          <w:szCs w:val="18"/>
        </w:rPr>
        <w:t>. Warunkiem jest zobowiązanie przez osoby wnoszące prośbę do pokrycia różnicy pomiędzy kosztem ustalonym w umowie, a faktycznym kosztem pogrzebu na wskazanym cmentarzu jeżeli jest wyższy.</w:t>
      </w:r>
    </w:p>
    <w:p w14:paraId="5F02BF77" w14:textId="2732E9C4" w:rsidR="00982F87" w:rsidRPr="0000484B" w:rsidRDefault="00C37938" w:rsidP="0000484B">
      <w:pPr>
        <w:pStyle w:val="Akapitzlist"/>
        <w:numPr>
          <w:ilvl w:val="0"/>
          <w:numId w:val="1"/>
        </w:numPr>
        <w:spacing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7A6E51">
        <w:rPr>
          <w:rFonts w:ascii="Verdana" w:hAnsi="Verdana"/>
          <w:color w:val="auto"/>
          <w:sz w:val="18"/>
          <w:szCs w:val="18"/>
        </w:rPr>
        <w:t xml:space="preserve">Zamawiający </w:t>
      </w:r>
      <w:r w:rsidR="0000484B" w:rsidRPr="00121F11">
        <w:rPr>
          <w:rFonts w:ascii="Verdana" w:hAnsi="Verdana"/>
          <w:color w:val="auto"/>
          <w:sz w:val="18"/>
          <w:szCs w:val="18"/>
        </w:rPr>
        <w:t>nie pokrywa kosztów za usługi pogrzebowe, które zostały zrealizowane przez inny zakład pogrzebowy przed dniem wniesienia wniosku o pochowanie zwłok przez osoby uprawnione.</w:t>
      </w:r>
    </w:p>
    <w:p w14:paraId="6D5A0E18" w14:textId="2A5376D6" w:rsidR="00C37938" w:rsidRPr="00982F87" w:rsidRDefault="00C37938" w:rsidP="00982F87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982F87">
        <w:rPr>
          <w:rFonts w:ascii="Verdana" w:hAnsi="Verdana"/>
          <w:bCs/>
          <w:sz w:val="18"/>
          <w:szCs w:val="18"/>
        </w:rPr>
        <w:t>Zamawiający nie pokrywa żadnych kosztów związanych z pogrzebem w przypadkach, gdy po wydaniu zlecenia na przewiezienie zwłok/zlecenia pogrzebu zgłosi się rodzina, która sprawi pogrzeb we własnym zakresie i na własny koszt.</w:t>
      </w:r>
    </w:p>
    <w:p w14:paraId="7B418E5D" w14:textId="46B8A599" w:rsidR="0086500E" w:rsidRDefault="00C37938" w:rsidP="00982F87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CF5C2D">
        <w:rPr>
          <w:rFonts w:ascii="Verdana" w:hAnsi="Verdana"/>
          <w:color w:val="auto"/>
          <w:sz w:val="18"/>
          <w:szCs w:val="18"/>
        </w:rPr>
        <w:t xml:space="preserve">W szczególnych przypadkach, z uwagi na nietypową budowę ciała zmarłego lub przeszkody techniczne Zamawiający dopuszcza zwiększenie opłat, jednak nie więcej niż 15 % ceny </w:t>
      </w:r>
      <w:r w:rsidR="003F4571">
        <w:rPr>
          <w:rFonts w:ascii="Verdana" w:hAnsi="Verdana"/>
          <w:color w:val="auto"/>
          <w:sz w:val="18"/>
          <w:szCs w:val="18"/>
        </w:rPr>
        <w:br/>
      </w:r>
      <w:r w:rsidR="00715ABD">
        <w:rPr>
          <w:rFonts w:ascii="Verdana" w:hAnsi="Verdana"/>
          <w:color w:val="auto"/>
          <w:sz w:val="18"/>
          <w:szCs w:val="18"/>
        </w:rPr>
        <w:t xml:space="preserve">z formularza cenowego - załącznika nr 1 do umowy, </w:t>
      </w:r>
      <w:r w:rsidRPr="00CF5C2D">
        <w:rPr>
          <w:rFonts w:ascii="Verdana" w:hAnsi="Verdana"/>
          <w:color w:val="auto"/>
          <w:sz w:val="18"/>
          <w:szCs w:val="18"/>
        </w:rPr>
        <w:t>tylko w pozycjach, na które ma wpływ wielkość ciała osoby zmarłej.</w:t>
      </w:r>
    </w:p>
    <w:p w14:paraId="1AFCB1DC" w14:textId="66884384" w:rsidR="00982F87" w:rsidRPr="00982F87" w:rsidRDefault="00DF7920" w:rsidP="00982F87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86500E">
        <w:rPr>
          <w:rFonts w:ascii="Verdana" w:hAnsi="Verdana"/>
          <w:sz w:val="18"/>
          <w:szCs w:val="18"/>
        </w:rPr>
        <w:t xml:space="preserve">W przypadku pogrzebu osób zmarłych na chorobę wywołaną wirusem SARS-CoV-2 lub choroby zakaźne określone w wykazie, o którym mowa w art. 9 ust 3a ustawy z dnia </w:t>
      </w:r>
      <w:r w:rsidR="003F4571">
        <w:rPr>
          <w:rFonts w:ascii="Verdana" w:hAnsi="Verdana"/>
          <w:sz w:val="18"/>
          <w:szCs w:val="18"/>
        </w:rPr>
        <w:br/>
      </w:r>
      <w:r w:rsidRPr="0086500E">
        <w:rPr>
          <w:rFonts w:ascii="Verdana" w:hAnsi="Verdana"/>
          <w:sz w:val="18"/>
          <w:szCs w:val="18"/>
        </w:rPr>
        <w:t xml:space="preserve">31 stycznia 1959 r. o cmentarzach i chowaniu zmarłych Zamawiający dopuszcza zwiększenie opłat, jednak nie więcej niż </w:t>
      </w:r>
      <w:r w:rsidR="0086500E" w:rsidRPr="0086500E">
        <w:rPr>
          <w:rFonts w:ascii="Verdana" w:hAnsi="Verdana"/>
          <w:sz w:val="18"/>
          <w:szCs w:val="18"/>
        </w:rPr>
        <w:t>20</w:t>
      </w:r>
      <w:r w:rsidRPr="0086500E">
        <w:rPr>
          <w:rFonts w:ascii="Verdana" w:hAnsi="Verdana"/>
          <w:sz w:val="18"/>
          <w:szCs w:val="18"/>
        </w:rPr>
        <w:t xml:space="preserve"> % </w:t>
      </w:r>
      <w:r w:rsidR="00715ABD" w:rsidRPr="00CF5C2D">
        <w:rPr>
          <w:rFonts w:ascii="Verdana" w:hAnsi="Verdana"/>
          <w:color w:val="auto"/>
          <w:sz w:val="18"/>
          <w:szCs w:val="18"/>
        </w:rPr>
        <w:t xml:space="preserve">ceny </w:t>
      </w:r>
      <w:r w:rsidR="00715ABD">
        <w:rPr>
          <w:rFonts w:ascii="Verdana" w:hAnsi="Verdana"/>
          <w:color w:val="auto"/>
          <w:sz w:val="18"/>
          <w:szCs w:val="18"/>
        </w:rPr>
        <w:t>z formularza cenowego - załącznika nr 1 do umowy</w:t>
      </w:r>
      <w:r w:rsidRPr="0086500E">
        <w:rPr>
          <w:rFonts w:ascii="Verdana" w:hAnsi="Verdana"/>
          <w:sz w:val="18"/>
          <w:szCs w:val="18"/>
        </w:rPr>
        <w:t xml:space="preserve">, </w:t>
      </w:r>
      <w:r w:rsidR="00715ABD">
        <w:rPr>
          <w:rFonts w:ascii="Verdana" w:hAnsi="Verdana"/>
          <w:sz w:val="18"/>
          <w:szCs w:val="18"/>
        </w:rPr>
        <w:t xml:space="preserve">tylko w pozycjach, </w:t>
      </w:r>
      <w:r w:rsidRPr="0086500E">
        <w:rPr>
          <w:rFonts w:ascii="Verdana" w:hAnsi="Verdana"/>
          <w:sz w:val="18"/>
          <w:szCs w:val="18"/>
        </w:rPr>
        <w:t xml:space="preserve">na które ma wpływ stosowanie specjalnych środków ostrożności o których mowa </w:t>
      </w:r>
      <w:r w:rsidRPr="000B3DC9">
        <w:rPr>
          <w:rFonts w:ascii="Verdana" w:hAnsi="Verdana"/>
          <w:sz w:val="18"/>
          <w:szCs w:val="18"/>
        </w:rPr>
        <w:t xml:space="preserve">w </w:t>
      </w:r>
      <w:r w:rsidRPr="000B3DC9">
        <w:rPr>
          <w:rFonts w:ascii="Verdana" w:hAnsi="Verdana" w:cs="Calibri"/>
          <w:bCs/>
          <w:sz w:val="18"/>
          <w:szCs w:val="18"/>
        </w:rPr>
        <w:t>Rozporządzeniu Ministra Zdrowia z dnia 3 kwietnia 202</w:t>
      </w:r>
      <w:r w:rsidR="00D57518" w:rsidRPr="000B3DC9">
        <w:rPr>
          <w:rFonts w:ascii="Verdana" w:hAnsi="Verdana" w:cs="Calibri"/>
          <w:bCs/>
          <w:sz w:val="18"/>
          <w:szCs w:val="18"/>
        </w:rPr>
        <w:t>0</w:t>
      </w:r>
      <w:r w:rsidRPr="000B3DC9">
        <w:rPr>
          <w:rFonts w:ascii="Verdana" w:hAnsi="Verdana" w:cs="Calibri"/>
          <w:bCs/>
          <w:sz w:val="18"/>
          <w:szCs w:val="18"/>
        </w:rPr>
        <w:t xml:space="preserve"> r.</w:t>
      </w:r>
      <w:r w:rsidRPr="0086500E">
        <w:rPr>
          <w:rFonts w:ascii="Verdana" w:hAnsi="Verdana" w:cs="Calibri"/>
          <w:bCs/>
          <w:sz w:val="18"/>
          <w:szCs w:val="18"/>
        </w:rPr>
        <w:t xml:space="preserve"> zmieniającym rozporządzenie w sprawie postępowania ze zwłokami i szczątkami ludzkimi</w:t>
      </w:r>
      <w:r w:rsidRPr="0086500E">
        <w:rPr>
          <w:rFonts w:ascii="Verdana" w:hAnsi="Verdana"/>
          <w:sz w:val="18"/>
          <w:szCs w:val="18"/>
        </w:rPr>
        <w:t xml:space="preserve">. Wykonawca zobowiązuje się do udokumentowania, że pogrzeb dotyczy osoby zmarłej w wyniku lub </w:t>
      </w:r>
      <w:r w:rsidR="003F4571">
        <w:rPr>
          <w:rFonts w:ascii="Verdana" w:hAnsi="Verdana"/>
          <w:sz w:val="18"/>
          <w:szCs w:val="18"/>
        </w:rPr>
        <w:br/>
      </w:r>
      <w:r w:rsidRPr="0086500E">
        <w:rPr>
          <w:rFonts w:ascii="Verdana" w:hAnsi="Verdana"/>
          <w:sz w:val="18"/>
          <w:szCs w:val="18"/>
        </w:rPr>
        <w:t>z podejrzeniem choroby zakaźnej.</w:t>
      </w:r>
    </w:p>
    <w:p w14:paraId="5ADF9AC0" w14:textId="79025437" w:rsidR="00E17DA4" w:rsidRPr="007E3403" w:rsidRDefault="00C37938" w:rsidP="00E17DA4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982F87">
        <w:rPr>
          <w:rFonts w:ascii="Verdana" w:hAnsi="Verdana"/>
          <w:bCs/>
          <w:sz w:val="18"/>
          <w:szCs w:val="18"/>
        </w:rPr>
        <w:t>Wykonawca zobowiązuje się do wymiany tabliczki nagrobkowej na własny koszt, na żądanie zamawiającego, w przypadku otrzymania informacji z Policji lub prokuratury o ustaleniu tożsamości osoby pochowanej jako „NN”.</w:t>
      </w:r>
    </w:p>
    <w:p w14:paraId="7E5AFCFA" w14:textId="7BB476EA" w:rsidR="007E3403" w:rsidRPr="007E3403" w:rsidRDefault="007E3403" w:rsidP="007E3403">
      <w:pPr>
        <w:pStyle w:val="Akapitzlist"/>
        <w:numPr>
          <w:ilvl w:val="0"/>
          <w:numId w:val="1"/>
        </w:numPr>
        <w:spacing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A12303">
        <w:rPr>
          <w:rFonts w:ascii="Verdana" w:hAnsi="Verdana"/>
          <w:color w:val="auto"/>
          <w:sz w:val="18"/>
          <w:szCs w:val="18"/>
        </w:rPr>
        <w:t>Zamawiający zleci Wykonawcy raz w roku po wykonanej inwentaryzacji wymianę zniszczonych tabliczek nagrobkowych (uszkodzonych, brakujących, nieczytelnych), bądź konserwację w przypadku odklejenia od płyty nagrobnej.</w:t>
      </w:r>
    </w:p>
    <w:p w14:paraId="6965BAB0" w14:textId="60313CB1" w:rsidR="00C77314" w:rsidRPr="00D57518" w:rsidRDefault="00C77314" w:rsidP="00C77314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D57518">
        <w:rPr>
          <w:rFonts w:ascii="Verdana" w:hAnsi="Verdana"/>
          <w:bCs/>
          <w:sz w:val="18"/>
          <w:szCs w:val="18"/>
        </w:rPr>
        <w:t>Wykonawca zobowiązuje się do zawieszenia klepsydry na bramie cmentarza na własny koszt, nie później niż 24 godziny przed uroczystością pogrzebową.</w:t>
      </w:r>
    </w:p>
    <w:p w14:paraId="24C2D07D" w14:textId="77777777" w:rsidR="00E17DA4" w:rsidRPr="00E17DA4" w:rsidRDefault="00F84ED9" w:rsidP="00E17DA4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E17DA4">
        <w:rPr>
          <w:rFonts w:ascii="Verdana" w:hAnsi="Verdana"/>
          <w:bCs/>
          <w:sz w:val="18"/>
          <w:szCs w:val="18"/>
        </w:rPr>
        <w:t>W przypadku pogrzebu tradycyjnego Wykonawca zobowiązuje się do wykonania obramowania grobu nie później niż 3 miesiące od daty pogrzebu.</w:t>
      </w:r>
    </w:p>
    <w:p w14:paraId="18A507B1" w14:textId="77777777" w:rsidR="00B57990" w:rsidRPr="00967C19" w:rsidRDefault="00B57990" w:rsidP="00B57990">
      <w:pPr>
        <w:pStyle w:val="Akapitzlist"/>
        <w:numPr>
          <w:ilvl w:val="0"/>
          <w:numId w:val="1"/>
        </w:numPr>
        <w:spacing w:before="120"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0B3DC9">
        <w:rPr>
          <w:rFonts w:ascii="Verdana" w:hAnsi="Verdana"/>
          <w:sz w:val="18"/>
          <w:szCs w:val="18"/>
        </w:rPr>
        <w:t xml:space="preserve">Tutejszy Ośrodek pokrywa koszt pochowania osób zmarłych uwzględniając jedynie pozycje wymienione w załączniku nr 1 do Umowy. </w:t>
      </w:r>
    </w:p>
    <w:p w14:paraId="2366F066" w14:textId="0A47EE37" w:rsidR="00967C19" w:rsidRPr="00967C19" w:rsidRDefault="00967C19" w:rsidP="00967C19">
      <w:pPr>
        <w:pStyle w:val="Akapitzlist"/>
        <w:numPr>
          <w:ilvl w:val="0"/>
          <w:numId w:val="1"/>
        </w:numPr>
        <w:spacing w:after="0" w:line="276" w:lineRule="auto"/>
        <w:ind w:right="0"/>
        <w:rPr>
          <w:rFonts w:ascii="Verdana" w:hAnsi="Verdana"/>
          <w:color w:val="auto"/>
          <w:sz w:val="18"/>
          <w:szCs w:val="18"/>
        </w:rPr>
      </w:pPr>
      <w:r w:rsidRPr="003E5429">
        <w:rPr>
          <w:rFonts w:ascii="Verdana" w:hAnsi="Verdana"/>
          <w:sz w:val="18"/>
          <w:szCs w:val="18"/>
        </w:rPr>
        <w:t>W przypadku realizacji pogrzebu, którego zlecenie zostało wystawione w trakcie trwania umowy, a nie zostało zrealizowane do czasu wygaśnięcia umowy Wykonawca zobowiązuje się, dokończyć realizację zlecenia. Wynagrodzenie za to zlecenie zostanie wypłacone zgodnie z § 4</w:t>
      </w:r>
      <w:r w:rsidRPr="00867D40">
        <w:rPr>
          <w:rFonts w:ascii="Verdana" w:hAnsi="Verdana"/>
          <w:color w:val="FF0000"/>
          <w:sz w:val="18"/>
          <w:szCs w:val="18"/>
        </w:rPr>
        <w:t xml:space="preserve"> </w:t>
      </w:r>
      <w:r w:rsidRPr="003E5429">
        <w:rPr>
          <w:rFonts w:ascii="Verdana" w:hAnsi="Verdana"/>
          <w:sz w:val="18"/>
          <w:szCs w:val="18"/>
        </w:rPr>
        <w:t>umowy.</w:t>
      </w:r>
    </w:p>
    <w:p w14:paraId="11409842" w14:textId="77777777" w:rsidR="003D12CE" w:rsidRPr="00CF5C2D" w:rsidRDefault="003D12CE" w:rsidP="00982F87">
      <w:pPr>
        <w:pStyle w:val="Akapitzlist"/>
        <w:spacing w:before="120" w:after="0" w:line="276" w:lineRule="auto"/>
        <w:ind w:right="0" w:firstLine="0"/>
        <w:rPr>
          <w:rFonts w:ascii="Verdana" w:hAnsi="Verdana"/>
          <w:color w:val="auto"/>
          <w:sz w:val="18"/>
          <w:szCs w:val="18"/>
        </w:rPr>
      </w:pPr>
    </w:p>
    <w:sectPr w:rsidR="003D12CE" w:rsidRPr="00CF5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11400"/>
    <w:multiLevelType w:val="hybridMultilevel"/>
    <w:tmpl w:val="AE6A99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730BA42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F1319"/>
    <w:multiLevelType w:val="hybridMultilevel"/>
    <w:tmpl w:val="AE6A99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D2DC3"/>
    <w:multiLevelType w:val="hybridMultilevel"/>
    <w:tmpl w:val="452AA960"/>
    <w:lvl w:ilvl="0" w:tplc="2DCA118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7F083096"/>
    <w:multiLevelType w:val="hybridMultilevel"/>
    <w:tmpl w:val="9BD8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3354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230503">
    <w:abstractNumId w:val="2"/>
  </w:num>
  <w:num w:numId="3" w16cid:durableId="1512451964">
    <w:abstractNumId w:val="0"/>
  </w:num>
  <w:num w:numId="4" w16cid:durableId="1099594326">
    <w:abstractNumId w:val="1"/>
  </w:num>
  <w:num w:numId="5" w16cid:durableId="7951796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192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938"/>
    <w:rsid w:val="00001B4D"/>
    <w:rsid w:val="0000484B"/>
    <w:rsid w:val="00073CF1"/>
    <w:rsid w:val="000971DE"/>
    <w:rsid w:val="000A056C"/>
    <w:rsid w:val="000B3DC9"/>
    <w:rsid w:val="00125768"/>
    <w:rsid w:val="00150841"/>
    <w:rsid w:val="00195D67"/>
    <w:rsid w:val="001A21E7"/>
    <w:rsid w:val="001E40F0"/>
    <w:rsid w:val="001E5E1F"/>
    <w:rsid w:val="001F0192"/>
    <w:rsid w:val="00226E4B"/>
    <w:rsid w:val="00234C6A"/>
    <w:rsid w:val="00306583"/>
    <w:rsid w:val="00307374"/>
    <w:rsid w:val="00325486"/>
    <w:rsid w:val="00346D2A"/>
    <w:rsid w:val="003C5795"/>
    <w:rsid w:val="003D12CE"/>
    <w:rsid w:val="003E6E58"/>
    <w:rsid w:val="003F4571"/>
    <w:rsid w:val="00410582"/>
    <w:rsid w:val="004B1D04"/>
    <w:rsid w:val="004D0466"/>
    <w:rsid w:val="004F4B34"/>
    <w:rsid w:val="004F7A02"/>
    <w:rsid w:val="005F41AF"/>
    <w:rsid w:val="006A6284"/>
    <w:rsid w:val="006B2F01"/>
    <w:rsid w:val="00715ABD"/>
    <w:rsid w:val="007A4459"/>
    <w:rsid w:val="007A6E51"/>
    <w:rsid w:val="007B6DA1"/>
    <w:rsid w:val="007E3403"/>
    <w:rsid w:val="007F0EA5"/>
    <w:rsid w:val="00813C7F"/>
    <w:rsid w:val="008152A1"/>
    <w:rsid w:val="0086500E"/>
    <w:rsid w:val="00866F96"/>
    <w:rsid w:val="00867D40"/>
    <w:rsid w:val="00967C19"/>
    <w:rsid w:val="00982F87"/>
    <w:rsid w:val="00A177F1"/>
    <w:rsid w:val="00A53F27"/>
    <w:rsid w:val="00A66069"/>
    <w:rsid w:val="00A83DFC"/>
    <w:rsid w:val="00B353C2"/>
    <w:rsid w:val="00B365A0"/>
    <w:rsid w:val="00B57990"/>
    <w:rsid w:val="00BB0059"/>
    <w:rsid w:val="00BD0009"/>
    <w:rsid w:val="00C354F6"/>
    <w:rsid w:val="00C37938"/>
    <w:rsid w:val="00C43859"/>
    <w:rsid w:val="00C77314"/>
    <w:rsid w:val="00D57518"/>
    <w:rsid w:val="00D967E0"/>
    <w:rsid w:val="00DF7920"/>
    <w:rsid w:val="00E17DA4"/>
    <w:rsid w:val="00E25ECE"/>
    <w:rsid w:val="00E73CF9"/>
    <w:rsid w:val="00F84ED9"/>
    <w:rsid w:val="00FC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4A338"/>
  <w15:chartTrackingRefBased/>
  <w15:docId w15:val="{ECC6298B-CB7B-4F28-B152-CFE38529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7938"/>
    <w:pPr>
      <w:spacing w:after="3"/>
      <w:ind w:left="720" w:right="1" w:hanging="10"/>
      <w:contextualSpacing/>
      <w:jc w:val="both"/>
    </w:pPr>
    <w:rPr>
      <w:rFonts w:ascii="Arial" w:eastAsia="Arial" w:hAnsi="Arial" w:cs="Arial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1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1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1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1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1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Ogonowska</dc:creator>
  <cp:keywords/>
  <dc:description/>
  <cp:lastModifiedBy>Ewa Kaczyńska</cp:lastModifiedBy>
  <cp:revision>38</cp:revision>
  <dcterms:created xsi:type="dcterms:W3CDTF">2022-11-24T10:44:00Z</dcterms:created>
  <dcterms:modified xsi:type="dcterms:W3CDTF">2024-10-29T09:01:00Z</dcterms:modified>
</cp:coreProperties>
</file>